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BABAB"/>
          <w:left w:val="single" w:sz="6" w:space="0" w:color="ABABAB"/>
          <w:bottom w:val="single" w:sz="6" w:space="0" w:color="ABABAB"/>
          <w:right w:val="single" w:sz="6" w:space="0" w:color="ABABAB"/>
        </w:tblBorders>
        <w:tblCellMar>
          <w:top w:w="50" w:type="dxa"/>
          <w:left w:w="50" w:type="dxa"/>
          <w:bottom w:w="50" w:type="dxa"/>
          <w:right w:w="50" w:type="dxa"/>
        </w:tblCellMar>
        <w:tblLook w:val="04A0" w:firstRow="1" w:lastRow="0" w:firstColumn="1" w:lastColumn="0" w:noHBand="0" w:noVBand="1"/>
      </w:tblPr>
      <w:tblGrid>
        <w:gridCol w:w="5775"/>
        <w:gridCol w:w="3235"/>
      </w:tblGrid>
      <w:tr w:rsidR="00EA5D0B" w:rsidRPr="00EA5D0B" w14:paraId="3FF66462"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199D3B3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Equality, diversity and inclusion (EDI) monitoring form</w:t>
            </w:r>
          </w:p>
        </w:tc>
      </w:tr>
      <w:tr w:rsidR="00EA5D0B" w:rsidRPr="00EA5D0B" w14:paraId="76DD5547" w14:textId="77777777" w:rsidTr="00EA5D0B">
        <w:tc>
          <w:tcPr>
            <w:tcW w:w="1250" w:type="pct"/>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6A75D98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Post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279073"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A215B7B" w14:textId="77777777" w:rsidTr="00EA5D0B">
        <w:tc>
          <w:tcPr>
            <w:tcW w:w="0" w:type="auto"/>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241D8C4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[Department/Team]:</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C9ACFC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D6F92F4" w14:textId="77777777" w:rsidTr="00EA5D0B">
        <w:tc>
          <w:tcPr>
            <w:tcW w:w="0" w:type="auto"/>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6CBF703F"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Name of individual:</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74216C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A044193" w14:textId="77777777" w:rsidTr="0038174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0C9EC6E" w14:textId="54D85151" w:rsidR="00EA5D0B" w:rsidRPr="00AD03AE" w:rsidRDefault="00EA5D0B" w:rsidP="00EA5D0B">
            <w:pPr>
              <w:pStyle w:val="NormalWeb"/>
              <w:rPr>
                <w:rFonts w:ascii="TheMix Trial SemiLight" w:hAnsi="TheMix Trial SemiLight"/>
                <w:sz w:val="22"/>
                <w:szCs w:val="22"/>
              </w:rPr>
            </w:pPr>
            <w:r w:rsidRPr="00AD03AE">
              <w:rPr>
                <w:rFonts w:ascii="TheMix Trial SemiLight" w:hAnsi="TheMix Trial SemiLight"/>
                <w:sz w:val="22"/>
                <w:szCs w:val="22"/>
              </w:rPr>
              <w:t xml:space="preserve">In alignment with our [INSERT EDI POLICY </w:t>
            </w:r>
            <w:r w:rsidR="00172BD2" w:rsidRPr="00AD03AE">
              <w:rPr>
                <w:rFonts w:ascii="TheMix Trial SemiLight" w:hAnsi="TheMix Trial SemiLight"/>
                <w:sz w:val="22"/>
                <w:szCs w:val="22"/>
              </w:rPr>
              <w:t>TITLE -or- LOCATION here</w:t>
            </w:r>
            <w:r w:rsidRPr="00AD03AE">
              <w:rPr>
                <w:rFonts w:ascii="TheMix Trial SemiLight" w:hAnsi="TheMix Trial SemiLight"/>
                <w:sz w:val="22"/>
                <w:szCs w:val="22"/>
              </w:rPr>
              <w:t xml:space="preserve">], </w:t>
            </w:r>
            <w:r w:rsidR="00172BD2" w:rsidRPr="00AD03AE">
              <w:rPr>
                <w:rFonts w:ascii="TheMix Trial SemiLight" w:hAnsi="TheMix Trial SemiLight"/>
                <w:sz w:val="22"/>
                <w:szCs w:val="22"/>
              </w:rPr>
              <w:t>[name of your organisation]</w:t>
            </w:r>
            <w:r w:rsidRPr="00AD03AE">
              <w:rPr>
                <w:rFonts w:ascii="TheMix Trial SemiLight" w:hAnsi="TheMix Trial SemiLight"/>
                <w:sz w:val="22"/>
                <w:szCs w:val="22"/>
              </w:rPr>
              <w:t xml:space="preserve"> are committed to providing equal opportunities to all employees and job applicants. We do not discriminate, either directly or indirectly, </w:t>
            </w:r>
            <w:proofErr w:type="gramStart"/>
            <w:r w:rsidRPr="00AD03AE">
              <w:rPr>
                <w:rFonts w:ascii="TheMix Trial SemiLight" w:hAnsi="TheMix Trial SemiLight"/>
                <w:sz w:val="22"/>
                <w:szCs w:val="22"/>
              </w:rPr>
              <w:t>on the basis of</w:t>
            </w:r>
            <w:proofErr w:type="gramEnd"/>
            <w:r w:rsidRPr="00AD03AE">
              <w:rPr>
                <w:rFonts w:ascii="TheMix Trial SemiLight" w:hAnsi="TheMix Trial SemiLight"/>
                <w:sz w:val="22"/>
                <w:szCs w:val="22"/>
              </w:rPr>
              <w:t xml:space="preserve"> race, gender, sexual orientation, gender identity, religion or belief, marital or civil partnership status, age, disability, or pregnancy and maternity.</w:t>
            </w:r>
          </w:p>
          <w:p w14:paraId="3D801A6B" w14:textId="77777777" w:rsidR="00EA5D0B" w:rsidRPr="00AD03AE" w:rsidRDefault="00EA5D0B" w:rsidP="00EA5D0B">
            <w:pPr>
              <w:pStyle w:val="NormalWeb"/>
              <w:rPr>
                <w:rFonts w:ascii="TheMix Trial SemiLight" w:hAnsi="TheMix Trial SemiLight"/>
                <w:sz w:val="22"/>
                <w:szCs w:val="22"/>
              </w:rPr>
            </w:pPr>
            <w:r w:rsidRPr="00AD03AE">
              <w:rPr>
                <w:rFonts w:ascii="TheMix Trial SemiLight" w:hAnsi="TheMix Trial SemiLight"/>
                <w:sz w:val="22"/>
                <w:szCs w:val="22"/>
              </w:rPr>
              <w:t>To evaluate the effectiveness of this policy, we have established a system for monitoring all job applications. We kindly ask you to complete the questions on this form. Your name is requested solely for the purpose of tracking applications through the shortlisting and appointment stages.</w:t>
            </w:r>
          </w:p>
          <w:p w14:paraId="26245230" w14:textId="77777777" w:rsidR="00EA5D0B" w:rsidRPr="00AD03AE" w:rsidRDefault="00EA5D0B" w:rsidP="00381746">
            <w:pPr>
              <w:pStyle w:val="NormalWeb"/>
              <w:rPr>
                <w:rFonts w:ascii="TheMix Trial SemiLight" w:hAnsi="TheMix Trial SemiLight"/>
                <w:sz w:val="22"/>
                <w:szCs w:val="22"/>
              </w:rPr>
            </w:pPr>
            <w:r w:rsidRPr="00AD03AE">
              <w:rPr>
                <w:rFonts w:ascii="TheMix Trial SemiLight" w:hAnsi="TheMix Trial SemiLight"/>
                <w:sz w:val="22"/>
                <w:szCs w:val="22"/>
              </w:rPr>
              <w:t xml:space="preserve">Please be assured that all information provided will be handled confidentially and will not be accessible to staff involved in the appointment process. The questionnaire will be separated from your application form and stored securely, used exclusively for statistical monitoring purposes. Providing this information is entirely voluntary, and all applicants will be treated equally, regardless of </w:t>
            </w:r>
            <w:proofErr w:type="gramStart"/>
            <w:r w:rsidRPr="00AD03AE">
              <w:rPr>
                <w:rFonts w:ascii="TheMix Trial SemiLight" w:hAnsi="TheMix Trial SemiLight"/>
                <w:sz w:val="22"/>
                <w:szCs w:val="22"/>
              </w:rPr>
              <w:t>whether or not</w:t>
            </w:r>
            <w:proofErr w:type="gramEnd"/>
            <w:r w:rsidRPr="00AD03AE">
              <w:rPr>
                <w:rFonts w:ascii="TheMix Trial SemiLight" w:hAnsi="TheMix Trial SemiLight"/>
                <w:sz w:val="22"/>
                <w:szCs w:val="22"/>
              </w:rPr>
              <w:t xml:space="preserve"> they choose to disclose their information. </w:t>
            </w:r>
          </w:p>
          <w:p w14:paraId="6F99CAC1" w14:textId="0889B653" w:rsidR="00EA5D0B" w:rsidRPr="00AD03AE" w:rsidRDefault="00EA5D0B" w:rsidP="00381746">
            <w:pPr>
              <w:pStyle w:val="NormalWeb"/>
              <w:rPr>
                <w:rFonts w:ascii="TheMix Trial SemiLight" w:hAnsi="TheMix Trial SemiLight"/>
                <w:sz w:val="22"/>
                <w:szCs w:val="22"/>
              </w:rPr>
            </w:pPr>
            <w:r w:rsidRPr="00AD03AE">
              <w:rPr>
                <w:rFonts w:ascii="TheMix Trial SemiLight" w:hAnsi="TheMix Trial SemiLight"/>
                <w:sz w:val="22"/>
                <w:szCs w:val="22"/>
              </w:rPr>
              <w:t>Thank you for your cooperation.</w:t>
            </w:r>
          </w:p>
        </w:tc>
      </w:tr>
      <w:tr w:rsidR="00EA5D0B" w:rsidRPr="00EA5D0B" w14:paraId="19B76602"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1054A129" w14:textId="102B15D5"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 xml:space="preserve">1. Gender assigned at </w:t>
            </w:r>
            <w:r w:rsidR="00AD03AE">
              <w:rPr>
                <w:rFonts w:ascii="TheMix Trial SemiLight" w:eastAsia="Times New Roman" w:hAnsi="TheMix Trial SemiLight"/>
                <w:b/>
                <w:bCs/>
              </w:rPr>
              <w:t>B</w:t>
            </w:r>
            <w:r w:rsidRPr="00EA5D0B">
              <w:rPr>
                <w:rFonts w:ascii="TheMix Trial SemiLight" w:eastAsia="Times New Roman" w:hAnsi="TheMix Trial SemiLight"/>
                <w:b/>
                <w:bCs/>
              </w:rPr>
              <w:t>irth</w:t>
            </w:r>
            <w:r w:rsidR="00AD03AE">
              <w:rPr>
                <w:rFonts w:ascii="TheMix Trial SemiLight" w:eastAsia="Times New Roman" w:hAnsi="TheMix Trial SemiLight"/>
                <w:b/>
                <w:bCs/>
              </w:rPr>
              <w:t>*</w:t>
            </w:r>
          </w:p>
        </w:tc>
      </w:tr>
      <w:tr w:rsidR="00EA5D0B" w:rsidRPr="00EA5D0B" w14:paraId="3EEEAB78"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BD1127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Male</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EBE8B32"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E7130CF"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534FE2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Female</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D07C72F"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9497D59"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76A7422"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9F5E47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21C4EBEC"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635A7EF2"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2. Which of the following best reflects how you would describe your gender identity?</w:t>
            </w:r>
          </w:p>
        </w:tc>
      </w:tr>
      <w:tr w:rsidR="00EA5D0B" w:rsidRPr="00EA5D0B" w14:paraId="7C859C78"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A9B86B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Male</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B8AF27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834E6ED"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CD0997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Female</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99D077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A20119A"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08C0BD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lastRenderedPageBreak/>
              <w:t>In another way</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7AFB0D8"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5D3D734"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B50378E" w14:textId="77777777" w:rsidR="00EA5D0B" w:rsidRPr="00EA5D0B" w:rsidRDefault="00EA5D0B" w:rsidP="00381746">
            <w:pPr>
              <w:pStyle w:val="NormalWeb"/>
              <w:rPr>
                <w:rFonts w:ascii="TheMix Trial SemiLight" w:hAnsi="TheMix Trial SemiLight"/>
              </w:rPr>
            </w:pPr>
            <w:r w:rsidRPr="00EA5D0B">
              <w:rPr>
                <w:rFonts w:ascii="TheMix Trial SemiLight" w:hAnsi="TheMix Trial SemiLight"/>
              </w:rPr>
              <w:t>If you would like to, please say how you describe your gender identity:</w:t>
            </w:r>
          </w:p>
          <w:p w14:paraId="7F703107" w14:textId="77777777" w:rsidR="00EA5D0B" w:rsidRPr="00EA5D0B" w:rsidRDefault="00EA5D0B" w:rsidP="00381746">
            <w:pPr>
              <w:pStyle w:val="NormalWeb"/>
              <w:rPr>
                <w:rFonts w:ascii="TheMix Trial SemiLight" w:hAnsi="TheMix Trial SemiLight"/>
              </w:rPr>
            </w:pPr>
            <w:r w:rsidRPr="00EA5D0B">
              <w:rPr>
                <w:rFonts w:ascii="TheMix Trial SemiLight" w:hAnsi="TheMix Trial SemiLight"/>
              </w:rPr>
              <w:t> </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E15CFD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289EFDF"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AF3CD2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611C39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AAE571E"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0C3FA55"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Other</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9674AD2"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09025CB"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5D50D1DE"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3. Does your gender identity align with the gender assigned to you at birth?</w:t>
            </w:r>
          </w:p>
        </w:tc>
      </w:tr>
      <w:tr w:rsidR="00EA5D0B" w:rsidRPr="00EA5D0B" w14:paraId="3BA01FB7"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5067EB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Yes</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5370AA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A0379BE"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ED8175"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No</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A8C0E0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7E6DCBF"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26214E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7C912E6"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24B31039" w14:textId="77777777" w:rsidTr="00EA5D0B">
        <w:tc>
          <w:tcPr>
            <w:tcW w:w="0" w:type="auto"/>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3EAF4109" w14:textId="3064B171"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 xml:space="preserve">4. </w:t>
            </w:r>
            <w:r w:rsidR="00AD03AE">
              <w:rPr>
                <w:rFonts w:ascii="TheMix Trial SemiLight" w:eastAsia="Times New Roman" w:hAnsi="TheMix Trial SemiLight"/>
                <w:b/>
                <w:bCs/>
              </w:rPr>
              <w:t>Date of Birth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45ED23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1209F1D4"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048233C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5. Marital status</w:t>
            </w:r>
          </w:p>
        </w:tc>
      </w:tr>
      <w:tr w:rsidR="00EA5D0B" w:rsidRPr="00EA5D0B" w14:paraId="66FD1F4D"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8F07E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Married or in a civil partnership</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42E804E"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2A38EFA9"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7A6CD8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Single</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528685F"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99715FA"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54EF6A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Other</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158E006"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5D51C887"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43302D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3FFF47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3CA7402C"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2586BA56"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6. What is your sexual orientation?</w:t>
            </w:r>
          </w:p>
        </w:tc>
      </w:tr>
      <w:tr w:rsidR="00EA5D0B" w:rsidRPr="00EA5D0B" w14:paraId="5536D6CF"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755A40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Heterosexual/straight</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B82D51F"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33CB12F7"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3DBA728"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Gay/lesbian</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CA868D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1BB8F7A2"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0A3682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Bi/bisexual</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7E01CA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F20266B"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00D313"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lastRenderedPageBreak/>
              <w:t>Other term</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4AE55D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36DE2580"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F6EC6BE"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CB21D8"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15FF3157" w14:textId="77777777" w:rsidTr="0038174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35164AA" w14:textId="77777777" w:rsidR="00EA5D0B" w:rsidRPr="00EA5D0B" w:rsidRDefault="00EA5D0B" w:rsidP="00EA5D0B">
            <w:pPr>
              <w:pStyle w:val="NormalWeb"/>
              <w:shd w:val="clear" w:color="auto" w:fill="004C56"/>
              <w:rPr>
                <w:rFonts w:ascii="TheMix Trial SemiLight" w:hAnsi="TheMix Trial SemiLight"/>
              </w:rPr>
            </w:pPr>
            <w:r w:rsidRPr="00EA5D0B">
              <w:rPr>
                <w:rFonts w:ascii="TheMix Trial SemiLight" w:hAnsi="TheMix Trial SemiLight"/>
                <w:b/>
                <w:bCs/>
              </w:rPr>
              <w:t>7. Do you have any disabilities?</w:t>
            </w:r>
          </w:p>
          <w:p w14:paraId="648F73F8" w14:textId="77777777" w:rsidR="00EA5D0B" w:rsidRPr="00EA5D0B" w:rsidRDefault="00EA5D0B" w:rsidP="00381746">
            <w:pPr>
              <w:pStyle w:val="NormalWeb"/>
              <w:rPr>
                <w:rFonts w:ascii="TheMix Trial SemiLight" w:hAnsi="TheMix Trial SemiLight"/>
              </w:rPr>
            </w:pPr>
            <w:r w:rsidRPr="00EA5D0B">
              <w:rPr>
                <w:rFonts w:ascii="TheMix Trial SemiLight" w:hAnsi="TheMix Trial SemiLight"/>
              </w:rPr>
              <w:t>YES/NO</w:t>
            </w:r>
          </w:p>
          <w:p w14:paraId="447288C0" w14:textId="77777777" w:rsidR="00EA5D0B" w:rsidRDefault="00EA5D0B" w:rsidP="00381746">
            <w:pPr>
              <w:pStyle w:val="NormalWeb"/>
              <w:rPr>
                <w:rFonts w:ascii="TheMix Trial SemiLight" w:hAnsi="TheMix Trial SemiLight"/>
              </w:rPr>
            </w:pPr>
            <w:r w:rsidRPr="00EA5D0B">
              <w:rPr>
                <w:rFonts w:ascii="TheMix Trial SemiLight" w:hAnsi="TheMix Trial SemiLight"/>
              </w:rPr>
              <w:t>This information is used only for monitoring purposes. If you believe you may be disabled and may need any reasonable adjustments to be made in the recruitment and selection process or as part of your employment, please discuss this with the recruiting manager.</w:t>
            </w:r>
          </w:p>
          <w:p w14:paraId="7FC712E4" w14:textId="77777777" w:rsidR="00AD03AE" w:rsidRDefault="00AD03AE" w:rsidP="00381746">
            <w:pPr>
              <w:pStyle w:val="NormalWeb"/>
              <w:rPr>
                <w:rFonts w:ascii="TheMix Trial SemiLight" w:hAnsi="TheMix Trial SemiLight"/>
              </w:rPr>
            </w:pPr>
            <w:r>
              <w:rPr>
                <w:rFonts w:ascii="TheMix Trial SemiLight" w:hAnsi="TheMix Trial SemiLight"/>
              </w:rPr>
              <w:t>I would like to discuss with the recruiting manager:</w:t>
            </w:r>
          </w:p>
          <w:p w14:paraId="6E60E35C" w14:textId="0FFF859D" w:rsidR="00AD03AE" w:rsidRPr="00EA5D0B" w:rsidRDefault="00AD03AE" w:rsidP="00381746">
            <w:pPr>
              <w:pStyle w:val="NormalWeb"/>
              <w:rPr>
                <w:rFonts w:ascii="TheMix Trial SemiLight" w:hAnsi="TheMix Trial SemiLight"/>
              </w:rPr>
            </w:pPr>
            <w:r>
              <w:rPr>
                <w:rFonts w:ascii="TheMix Trial SemiLight" w:hAnsi="TheMix Trial SemiLight"/>
              </w:rPr>
              <w:t>YES/NO</w:t>
            </w:r>
          </w:p>
        </w:tc>
      </w:tr>
      <w:tr w:rsidR="00EA5D0B" w:rsidRPr="00EA5D0B" w14:paraId="67DEE1FD" w14:textId="77777777" w:rsidTr="0038174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A14A640" w14:textId="77777777" w:rsidR="00EA5D0B" w:rsidRPr="00EA5D0B" w:rsidRDefault="00EA5D0B" w:rsidP="00EA5D0B">
            <w:pPr>
              <w:pStyle w:val="NormalWeb"/>
              <w:shd w:val="clear" w:color="auto" w:fill="004C56"/>
              <w:rPr>
                <w:rFonts w:ascii="TheMix Trial SemiLight" w:hAnsi="TheMix Trial SemiLight"/>
              </w:rPr>
            </w:pPr>
            <w:r w:rsidRPr="00EA5D0B">
              <w:rPr>
                <w:rFonts w:ascii="TheMix Trial SemiLight" w:hAnsi="TheMix Trial SemiLight"/>
                <w:b/>
                <w:bCs/>
              </w:rPr>
              <w:t>8. Ethnic origin</w:t>
            </w:r>
          </w:p>
          <w:p w14:paraId="053AE8AE" w14:textId="77777777" w:rsidR="00EA5D0B" w:rsidRPr="00EA5D0B" w:rsidRDefault="00EA5D0B" w:rsidP="00381746">
            <w:pPr>
              <w:pStyle w:val="NormalWeb"/>
              <w:rPr>
                <w:rFonts w:ascii="TheMix Trial SemiLight" w:hAnsi="TheMix Trial SemiLight"/>
              </w:rPr>
            </w:pPr>
            <w:r w:rsidRPr="00EA5D0B">
              <w:rPr>
                <w:rFonts w:ascii="TheMix Trial SemiLight" w:hAnsi="TheMix Trial SemiLight"/>
              </w:rPr>
              <w:t>(Relates to a sense of identity/belonging on the basis of race/culture, not place of birth or citizenship.)</w:t>
            </w:r>
          </w:p>
          <w:p w14:paraId="3FFCFF67" w14:textId="77777777" w:rsidR="00EA5D0B" w:rsidRPr="00EA5D0B" w:rsidRDefault="00EA5D0B" w:rsidP="00381746">
            <w:pPr>
              <w:pStyle w:val="NormalWeb"/>
              <w:rPr>
                <w:rFonts w:ascii="TheMix Trial SemiLight" w:hAnsi="TheMix Trial SemiLight"/>
              </w:rPr>
            </w:pPr>
            <w:r w:rsidRPr="00EA5D0B">
              <w:rPr>
                <w:rFonts w:ascii="TheMix Trial SemiLight" w:hAnsi="TheMix Trial SemiLight"/>
              </w:rPr>
              <w:t>I would describe myself as (choose ONE section from A to E, and then tick the appropriate box to indicate your cultural background):</w:t>
            </w:r>
          </w:p>
        </w:tc>
      </w:tr>
      <w:tr w:rsidR="00EA5D0B" w:rsidRPr="00EA5D0B" w14:paraId="03D81BAD"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6C90A35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A. White:</w:t>
            </w:r>
          </w:p>
        </w:tc>
      </w:tr>
      <w:tr w:rsidR="00EA5D0B" w:rsidRPr="00EA5D0B" w14:paraId="545F57EC"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4AA7D1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British</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B8E7D07"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5E167985"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8BCE59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English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1C1423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472F3D55"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F40C3F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Scottish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2AB0D7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4CBE3BAC"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A50AFD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Welsh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47662F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FE1CA96"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9040EF3"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Northern Irish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BBE5578"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34CCAA2F"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425CF36"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Irish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98B01B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2431CA01"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AA9A07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Gypsy or Irish Traveller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87DFBC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DB0D9AE"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51F5CB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lastRenderedPageBreak/>
              <w:t>Prefer not to say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F35600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15B9DAD9"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49BE7D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Other White background, please specify: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C18FD4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1EAB083B"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160D7E17"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B. Mixed/Multiple ethnic groups:</w:t>
            </w:r>
          </w:p>
        </w:tc>
      </w:tr>
      <w:tr w:rsidR="00EA5D0B" w:rsidRPr="00EA5D0B" w14:paraId="364BFB9C"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678B0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White and Black Caribbean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94DBCA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1C90479"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C006385"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White and Black African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5F6A29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14EEEC4"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7BD92F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White and Asian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EBADA2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51D9B7EE"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C2AB9AE"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E223862"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208C5A7A"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872055F"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Other Mixed/Multiple ethnic background, please specify: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944D42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421DC73"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4377C087"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C. Asian, Asian British:</w:t>
            </w:r>
          </w:p>
        </w:tc>
      </w:tr>
      <w:tr w:rsidR="00EA5D0B" w:rsidRPr="00EA5D0B" w14:paraId="14889880"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21306B7"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Indian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EF55347"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F233E59"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74F187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Pakistani</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06AE015"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42995F52"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61BC96E"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Bangladeshi</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30B466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B5D16B1"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0EAAE93"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Chinese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637F27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5C1E7E0"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D3C7A3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42A4C67"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5B31C1F1" w14:textId="77777777" w:rsidTr="0038174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AE9822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Other Asian background, please specify:</w:t>
            </w:r>
          </w:p>
        </w:tc>
      </w:tr>
      <w:tr w:rsidR="00EA5D0B" w:rsidRPr="00EA5D0B" w14:paraId="1661E364"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1EEA1CD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D. Black, African, Caribbean, Black British:</w:t>
            </w:r>
          </w:p>
        </w:tc>
      </w:tr>
      <w:tr w:rsidR="00EA5D0B" w:rsidRPr="00EA5D0B" w14:paraId="1722410A"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45D210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African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3C92877"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775A09EB"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825CE03"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Caribbean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D5D1776"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F542750"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43B668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5D9CB2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8043DF8"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A74D0C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lastRenderedPageBreak/>
              <w:t>Other Black, African, Caribbean background, please specify: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E79216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39D6EB3A"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05CA381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E. Other ethnic group:</w:t>
            </w:r>
          </w:p>
        </w:tc>
      </w:tr>
      <w:tr w:rsidR="00EA5D0B" w:rsidRPr="00EA5D0B" w14:paraId="0B7480CE"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50AE93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Arab</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EA2827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2603438E"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F7E035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52729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B47CDAB"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6436EAF"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Other ethnic group, please specify: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3FA1015"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1501CDD"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3CAA035F"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9. Religion or belief</w:t>
            </w:r>
          </w:p>
        </w:tc>
      </w:tr>
      <w:tr w:rsidR="00EA5D0B" w:rsidRPr="00EA5D0B" w14:paraId="23C581C0"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97043D1"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No religion or belief</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2E69A98"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536D7434"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B0F75FE"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Buddhist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B2E89E8"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344D171"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90FD073"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Christian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EBC9249"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3A1207E"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223842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Hindu</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91136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455B7497"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7682CB5"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Jewish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287F8AA"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3E675ED"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0948EB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Muslim</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E349FE2"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3D63ECB9"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B46A9E3"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Sikh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0F04A6D"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05FF8F70" w14:textId="77777777" w:rsidTr="0038174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D7D46BB"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Prefer not to say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A0F3F6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EA5D0B" w:rsidRPr="00EA5D0B" w14:paraId="66324989" w14:textId="77777777" w:rsidTr="0038174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82E6054"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Other, please specify:</w:t>
            </w:r>
          </w:p>
        </w:tc>
      </w:tr>
      <w:tr w:rsidR="00EA5D0B" w:rsidRPr="00EA5D0B" w14:paraId="40862F46" w14:textId="77777777" w:rsidTr="00EA5D0B">
        <w:tc>
          <w:tcPr>
            <w:tcW w:w="0" w:type="auto"/>
            <w:gridSpan w:val="2"/>
            <w:tcBorders>
              <w:top w:val="single" w:sz="6" w:space="0" w:color="ABABAB"/>
              <w:left w:val="single" w:sz="6" w:space="0" w:color="ABABAB"/>
              <w:bottom w:val="single" w:sz="6" w:space="0" w:color="ABABAB"/>
              <w:right w:val="single" w:sz="6" w:space="0" w:color="ABABAB"/>
            </w:tcBorders>
            <w:shd w:val="clear" w:color="auto" w:fill="004C56"/>
            <w:tcMar>
              <w:top w:w="180" w:type="dxa"/>
              <w:left w:w="180" w:type="dxa"/>
              <w:bottom w:w="180" w:type="dxa"/>
              <w:right w:w="180" w:type="dxa"/>
            </w:tcMar>
            <w:vAlign w:val="center"/>
            <w:hideMark/>
          </w:tcPr>
          <w:p w14:paraId="323BF080"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b/>
                <w:bCs/>
              </w:rPr>
              <w:t>Where did you see this post advertised?</w:t>
            </w:r>
          </w:p>
        </w:tc>
      </w:tr>
      <w:tr w:rsidR="00EA5D0B" w:rsidRPr="00EA5D0B" w14:paraId="336FF76A" w14:textId="77777777" w:rsidTr="0038174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6D062EC" w14:textId="77777777" w:rsidR="00EA5D0B" w:rsidRPr="00EA5D0B" w:rsidRDefault="00EA5D0B" w:rsidP="00381746">
            <w:pPr>
              <w:rPr>
                <w:rFonts w:ascii="TheMix Trial SemiLight" w:eastAsia="Times New Roman" w:hAnsi="TheMix Trial SemiLight"/>
              </w:rPr>
            </w:pPr>
            <w:r w:rsidRPr="00EA5D0B">
              <w:rPr>
                <w:rFonts w:ascii="TheMix Trial SemiLight" w:eastAsia="Times New Roman" w:hAnsi="TheMix Trial SemiLight"/>
              </w:rPr>
              <w:t> </w:t>
            </w:r>
          </w:p>
        </w:tc>
      </w:tr>
      <w:tr w:rsidR="00AD03AE" w:rsidRPr="00AD03AE" w14:paraId="54CA61DE" w14:textId="77777777" w:rsidTr="0038174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93268B" w14:textId="77777777" w:rsidR="00EA5D0B" w:rsidRPr="00AD03AE" w:rsidRDefault="00EA5D0B" w:rsidP="00EA5D0B">
            <w:pPr>
              <w:pStyle w:val="NormalWeb"/>
              <w:shd w:val="clear" w:color="auto" w:fill="004C56"/>
              <w:rPr>
                <w:rFonts w:ascii="TheMix Trial SemiLight" w:hAnsi="TheMix Trial SemiLight"/>
                <w:b/>
                <w:bCs/>
                <w:color w:val="004852"/>
                <w:sz w:val="22"/>
                <w:szCs w:val="22"/>
              </w:rPr>
            </w:pPr>
            <w:r w:rsidRPr="00AD03AE">
              <w:rPr>
                <w:rFonts w:ascii="TheMix Trial SemiLight" w:hAnsi="TheMix Trial SemiLight"/>
                <w:b/>
                <w:bCs/>
                <w:color w:val="004852"/>
                <w:sz w:val="22"/>
                <w:szCs w:val="22"/>
              </w:rPr>
              <w:t>Data Protection Policy:</w:t>
            </w:r>
          </w:p>
          <w:p w14:paraId="2C1B45AF" w14:textId="0984CC02" w:rsidR="00EA5D0B" w:rsidRPr="00AD03AE" w:rsidRDefault="00EA5D0B" w:rsidP="00EA5D0B">
            <w:pPr>
              <w:pStyle w:val="NormalWeb"/>
              <w:rPr>
                <w:rFonts w:ascii="TheMix Trial SemiLight" w:hAnsi="TheMix Trial SemiLight"/>
                <w:b/>
                <w:bCs/>
                <w:color w:val="004852"/>
                <w:sz w:val="22"/>
                <w:szCs w:val="22"/>
              </w:rPr>
            </w:pPr>
            <w:r w:rsidRPr="00AD03AE">
              <w:rPr>
                <w:rFonts w:ascii="TheMix Trial SemiLight" w:hAnsi="TheMix Trial SemiLight"/>
                <w:b/>
                <w:bCs/>
                <w:color w:val="004852"/>
                <w:sz w:val="22"/>
                <w:szCs w:val="22"/>
              </w:rPr>
              <w:t xml:space="preserve">We handle personal data collected for evaluating equality of opportunity in recruitment, selection, and, if applicable, employment in accordance with our data protection policy and our policy on processing special categories of personal data. </w:t>
            </w:r>
            <w:r w:rsidRPr="00AD03AE">
              <w:rPr>
                <w:rFonts w:ascii="TheMix Trial SemiLight" w:hAnsi="TheMix Trial SemiLight"/>
                <w:b/>
                <w:bCs/>
                <w:color w:val="004852"/>
                <w:sz w:val="22"/>
                <w:szCs w:val="22"/>
              </w:rPr>
              <w:lastRenderedPageBreak/>
              <w:t>Detailed information about how your data will be used and the legal basis for processing is available in our job applicant privacy notice.</w:t>
            </w:r>
          </w:p>
          <w:p w14:paraId="0AED8315" w14:textId="01FB5A14" w:rsidR="00EA5D0B" w:rsidRPr="00AD03AE" w:rsidRDefault="00EA5D0B" w:rsidP="00381746">
            <w:pPr>
              <w:pStyle w:val="NormalWeb"/>
              <w:rPr>
                <w:rFonts w:ascii="TheMix Trial SemiLight" w:hAnsi="TheMix Trial SemiLight"/>
                <w:b/>
                <w:bCs/>
                <w:color w:val="004852"/>
                <w:sz w:val="22"/>
                <w:szCs w:val="22"/>
              </w:rPr>
            </w:pPr>
            <w:r w:rsidRPr="00AD03AE">
              <w:rPr>
                <w:rFonts w:ascii="TheMix Trial SemiLight" w:hAnsi="TheMix Trial SemiLight"/>
                <w:b/>
                <w:bCs/>
                <w:color w:val="004852"/>
                <w:sz w:val="22"/>
                <w:szCs w:val="22"/>
              </w:rPr>
              <w:t xml:space="preserve">By completing this form, I consent to [Name of Employer] processing the data provided for the purposes of equality, diversity, and inclusion (EDI) monitoring in recruitment and selection, and, where relevant, employment within the organisation. I acknowledge that my application will be treated the same </w:t>
            </w:r>
            <w:proofErr w:type="gramStart"/>
            <w:r w:rsidRPr="00AD03AE">
              <w:rPr>
                <w:rFonts w:ascii="TheMix Trial SemiLight" w:hAnsi="TheMix Trial SemiLight"/>
                <w:b/>
                <w:bCs/>
                <w:color w:val="004852"/>
                <w:sz w:val="22"/>
                <w:szCs w:val="22"/>
              </w:rPr>
              <w:t>whether or not</w:t>
            </w:r>
            <w:proofErr w:type="gramEnd"/>
            <w:r w:rsidRPr="00AD03AE">
              <w:rPr>
                <w:rFonts w:ascii="TheMix Trial SemiLight" w:hAnsi="TheMix Trial SemiLight"/>
                <w:b/>
                <w:bCs/>
                <w:color w:val="004852"/>
                <w:sz w:val="22"/>
                <w:szCs w:val="22"/>
              </w:rPr>
              <w:t xml:space="preserve"> I complete this form. I understand that I may withdraw my consent to the processing of this data at any time by notifying [Data Protection Officer or other appropriate individual].</w:t>
            </w:r>
          </w:p>
        </w:tc>
      </w:tr>
    </w:tbl>
    <w:p w14:paraId="7CB672EC" w14:textId="77777777" w:rsidR="00374FFD" w:rsidRPr="00AD03AE" w:rsidRDefault="00374FFD" w:rsidP="00454EAD">
      <w:pPr>
        <w:rPr>
          <w:rFonts w:ascii="TheMix Trial SemiLight" w:hAnsi="TheMix Trial SemiLight"/>
          <w:color w:val="004852"/>
          <w:sz w:val="22"/>
          <w:szCs w:val="22"/>
        </w:rPr>
      </w:pPr>
    </w:p>
    <w:p w14:paraId="4F945E56" w14:textId="1FE8648B" w:rsidR="00AD03AE" w:rsidRPr="00AD03AE" w:rsidRDefault="00AD03AE" w:rsidP="00AD03AE">
      <w:pPr>
        <w:rPr>
          <w:rFonts w:ascii="TheMix Trial SemiLight" w:hAnsi="TheMix Trial SemiLight"/>
          <w:color w:val="004852"/>
          <w:sz w:val="22"/>
          <w:szCs w:val="22"/>
        </w:rPr>
      </w:pPr>
      <w:r w:rsidRPr="00AD03AE">
        <w:rPr>
          <w:rFonts w:ascii="TheMix Trial SemiLight" w:hAnsi="TheMix Trial SemiLight"/>
          <w:color w:val="004852"/>
          <w:sz w:val="22"/>
          <w:szCs w:val="22"/>
        </w:rPr>
        <w:t>*</w:t>
      </w:r>
      <w:r w:rsidRPr="00AD03AE">
        <w:rPr>
          <w:rFonts w:ascii="TheMix Trial SemiLight" w:hAnsi="TheMix Trial SemiLight"/>
          <w:color w:val="004852"/>
          <w:sz w:val="22"/>
          <w:szCs w:val="22"/>
        </w:rPr>
        <w:t>This data helps track representation and identify disparities in recruitment outcomes, ensuring fair treatment across all gender identities.</w:t>
      </w:r>
      <w:r w:rsidRPr="00AD03AE">
        <w:rPr>
          <w:rFonts w:ascii="TheMix Trial SemiLight" w:hAnsi="TheMix Trial SemiLight"/>
          <w:color w:val="004852"/>
          <w:sz w:val="22"/>
          <w:szCs w:val="22"/>
        </w:rPr>
        <w:t xml:space="preserve"> </w:t>
      </w:r>
      <w:r w:rsidRPr="00AD03AE">
        <w:rPr>
          <w:rFonts w:ascii="TheMix Trial SemiLight" w:hAnsi="TheMix Trial SemiLight"/>
          <w:color w:val="004852"/>
          <w:sz w:val="22"/>
          <w:szCs w:val="22"/>
        </w:rPr>
        <w:t>Disclosure in such cases must be handled sensitively and with written consent, in line with data protection laws.</w:t>
      </w:r>
      <w:r w:rsidRPr="00AD03AE">
        <w:rPr>
          <w:rFonts w:ascii="TheMix Trial SemiLight" w:hAnsi="TheMix Trial SemiLight"/>
          <w:color w:val="004852"/>
          <w:sz w:val="22"/>
          <w:szCs w:val="22"/>
        </w:rPr>
        <w:t xml:space="preserve"> </w:t>
      </w:r>
      <w:r w:rsidRPr="00AD03AE">
        <w:rPr>
          <w:rFonts w:ascii="TheMix Trial SemiLight" w:hAnsi="TheMix Trial SemiLight"/>
          <w:color w:val="004852"/>
          <w:sz w:val="22"/>
          <w:szCs w:val="22"/>
        </w:rPr>
        <w:t>Gathering this data allows organisations to produce anonymised reports that inform inclusive hiring strategies and compliance with the Equality Act 2010, which protects against discrimination based on sex, gender reassignment, and other characteristics</w:t>
      </w:r>
    </w:p>
    <w:p w14:paraId="47E606CE" w14:textId="09F3E110" w:rsidR="00AD03AE" w:rsidRPr="00AD03AE" w:rsidRDefault="00AD03AE" w:rsidP="00454EAD">
      <w:pPr>
        <w:rPr>
          <w:rFonts w:ascii="TheMix Trial SemiLight" w:hAnsi="TheMix Trial SemiLight"/>
          <w:color w:val="004852"/>
          <w:sz w:val="22"/>
          <w:szCs w:val="22"/>
        </w:rPr>
      </w:pPr>
    </w:p>
    <w:sectPr w:rsidR="00AD03AE" w:rsidRPr="00AD03AE"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98E1" w14:textId="77777777" w:rsidR="00EA5D0B" w:rsidRDefault="00EA5D0B" w:rsidP="00161ACA">
      <w:r>
        <w:separator/>
      </w:r>
    </w:p>
  </w:endnote>
  <w:endnote w:type="continuationSeparator" w:id="0">
    <w:p w14:paraId="65A650FF" w14:textId="77777777" w:rsidR="00EA5D0B" w:rsidRDefault="00EA5D0B" w:rsidP="0016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Light">
    <w:altName w:val="Calibri"/>
    <w:panose1 w:val="020B0402050302020203"/>
    <w:charset w:val="00"/>
    <w:family w:val="swiss"/>
    <w:notTrueType/>
    <w:pitch w:val="variable"/>
    <w:sig w:usb0="A0000007" w:usb1="00000002"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9DC3" w14:textId="77777777" w:rsidR="00EA5D0B" w:rsidRDefault="00EA5D0B" w:rsidP="00161ACA">
      <w:r>
        <w:separator/>
      </w:r>
    </w:p>
  </w:footnote>
  <w:footnote w:type="continuationSeparator" w:id="0">
    <w:p w14:paraId="40C51DA4" w14:textId="77777777" w:rsidR="00EA5D0B" w:rsidRDefault="00EA5D0B" w:rsidP="0016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D25C27"/>
    <w:multiLevelType w:val="multilevel"/>
    <w:tmpl w:val="59627C7E"/>
    <w:numStyleLink w:val="PartiesNumbering"/>
  </w:abstractNum>
  <w:abstractNum w:abstractNumId="9"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59A1144"/>
    <w:multiLevelType w:val="multilevel"/>
    <w:tmpl w:val="C1CC2486"/>
    <w:numStyleLink w:val="Bullets"/>
  </w:abstractNum>
  <w:abstractNum w:abstractNumId="13" w15:restartNumberingAfterBreak="0">
    <w:nsid w:val="383F1058"/>
    <w:multiLevelType w:val="multilevel"/>
    <w:tmpl w:val="59627C7E"/>
    <w:numStyleLink w:val="PartiesNumbering"/>
  </w:abstractNum>
  <w:abstractNum w:abstractNumId="14"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5" w15:restartNumberingAfterBreak="0">
    <w:nsid w:val="3B5576B9"/>
    <w:multiLevelType w:val="multilevel"/>
    <w:tmpl w:val="66402324"/>
    <w:numStyleLink w:val="Definitions"/>
  </w:abstractNum>
  <w:abstractNum w:abstractNumId="16" w15:restartNumberingAfterBreak="0">
    <w:nsid w:val="47460526"/>
    <w:multiLevelType w:val="multilevel"/>
    <w:tmpl w:val="950C5054"/>
    <w:numStyleLink w:val="ScheduleNumbering"/>
  </w:abstractNum>
  <w:abstractNum w:abstractNumId="17" w15:restartNumberingAfterBreak="0">
    <w:nsid w:val="4CA9239F"/>
    <w:multiLevelType w:val="multilevel"/>
    <w:tmpl w:val="FB4C5774"/>
    <w:numStyleLink w:val="Parties"/>
  </w:abstractNum>
  <w:abstractNum w:abstractNumId="18"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19" w15:restartNumberingAfterBreak="0">
    <w:nsid w:val="553E670E"/>
    <w:multiLevelType w:val="multilevel"/>
    <w:tmpl w:val="8D4A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C177A"/>
    <w:multiLevelType w:val="multilevel"/>
    <w:tmpl w:val="950C5054"/>
    <w:numStyleLink w:val="ScheduleNumbering"/>
  </w:abstractNum>
  <w:abstractNum w:abstractNumId="21" w15:restartNumberingAfterBreak="0">
    <w:nsid w:val="5C2F43FA"/>
    <w:multiLevelType w:val="multilevel"/>
    <w:tmpl w:val="950C5054"/>
    <w:numStyleLink w:val="ScheduleNumbering"/>
  </w:abstractNum>
  <w:abstractNum w:abstractNumId="22" w15:restartNumberingAfterBreak="0">
    <w:nsid w:val="5DA24D5E"/>
    <w:multiLevelType w:val="multilevel"/>
    <w:tmpl w:val="249AB59C"/>
    <w:numStyleLink w:val="MainNumbering"/>
  </w:abstractNum>
  <w:abstractNum w:abstractNumId="23" w15:restartNumberingAfterBreak="0">
    <w:nsid w:val="5F1B66E0"/>
    <w:multiLevelType w:val="multilevel"/>
    <w:tmpl w:val="C5D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6" w15:restartNumberingAfterBreak="0">
    <w:nsid w:val="6C26492E"/>
    <w:multiLevelType w:val="multilevel"/>
    <w:tmpl w:val="249AB59C"/>
    <w:numStyleLink w:val="MainNumbering"/>
  </w:abstractNum>
  <w:abstractNum w:abstractNumId="27" w15:restartNumberingAfterBreak="0">
    <w:nsid w:val="6CA9556F"/>
    <w:multiLevelType w:val="multilevel"/>
    <w:tmpl w:val="249AB59C"/>
    <w:numStyleLink w:val="MainNumbering"/>
  </w:abstractNum>
  <w:num w:numId="1" w16cid:durableId="220093565">
    <w:abstractNumId w:val="6"/>
  </w:num>
  <w:num w:numId="2" w16cid:durableId="1192383003">
    <w:abstractNumId w:val="11"/>
  </w:num>
  <w:num w:numId="3" w16cid:durableId="941838585">
    <w:abstractNumId w:val="24"/>
  </w:num>
  <w:num w:numId="4" w16cid:durableId="1379086846">
    <w:abstractNumId w:val="2"/>
  </w:num>
  <w:num w:numId="5" w16cid:durableId="1434546121">
    <w:abstractNumId w:val="10"/>
  </w:num>
  <w:num w:numId="6" w16cid:durableId="501775049">
    <w:abstractNumId w:val="8"/>
  </w:num>
  <w:num w:numId="7" w16cid:durableId="1163741551">
    <w:abstractNumId w:val="17"/>
  </w:num>
  <w:num w:numId="8" w16cid:durableId="1383094185">
    <w:abstractNumId w:val="12"/>
  </w:num>
  <w:num w:numId="9" w16cid:durableId="66615999">
    <w:abstractNumId w:val="15"/>
  </w:num>
  <w:num w:numId="10" w16cid:durableId="1924337151">
    <w:abstractNumId w:val="5"/>
  </w:num>
  <w:num w:numId="11" w16cid:durableId="1643539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065831">
    <w:abstractNumId w:val="7"/>
  </w:num>
  <w:num w:numId="13" w16cid:durableId="1347558747">
    <w:abstractNumId w:val="14"/>
  </w:num>
  <w:num w:numId="14" w16cid:durableId="460461226">
    <w:abstractNumId w:val="18"/>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49959677">
    <w:abstractNumId w:val="22"/>
  </w:num>
  <w:num w:numId="16" w16cid:durableId="757364328">
    <w:abstractNumId w:val="26"/>
  </w:num>
  <w:num w:numId="17" w16cid:durableId="511846493">
    <w:abstractNumId w:val="1"/>
  </w:num>
  <w:num w:numId="18" w16cid:durableId="179587977">
    <w:abstractNumId w:val="18"/>
  </w:num>
  <w:num w:numId="19" w16cid:durableId="1601523610">
    <w:abstractNumId w:val="27"/>
  </w:num>
  <w:num w:numId="20" w16cid:durableId="2026904020">
    <w:abstractNumId w:val="16"/>
  </w:num>
  <w:num w:numId="21" w16cid:durableId="2134588357">
    <w:abstractNumId w:val="20"/>
  </w:num>
  <w:num w:numId="22" w16cid:durableId="638190810">
    <w:abstractNumId w:val="3"/>
  </w:num>
  <w:num w:numId="23" w16cid:durableId="2034188030">
    <w:abstractNumId w:val="21"/>
  </w:num>
  <w:num w:numId="24" w16cid:durableId="319120015">
    <w:abstractNumId w:val="13"/>
  </w:num>
  <w:num w:numId="25" w16cid:durableId="957565634">
    <w:abstractNumId w:val="9"/>
  </w:num>
  <w:num w:numId="26" w16cid:durableId="1354190472">
    <w:abstractNumId w:val="0"/>
  </w:num>
  <w:num w:numId="27" w16cid:durableId="1690057360">
    <w:abstractNumId w:val="4"/>
  </w:num>
  <w:num w:numId="28" w16cid:durableId="1396735859">
    <w:abstractNumId w:val="4"/>
  </w:num>
  <w:num w:numId="29" w16cid:durableId="237830776">
    <w:abstractNumId w:val="23"/>
  </w:num>
  <w:num w:numId="30" w16cid:durableId="172610310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EA5D0B"/>
    <w:rsid w:val="000630F4"/>
    <w:rsid w:val="00064EEE"/>
    <w:rsid w:val="00087D4D"/>
    <w:rsid w:val="000A5DFA"/>
    <w:rsid w:val="000F76F2"/>
    <w:rsid w:val="00150D47"/>
    <w:rsid w:val="00161ACA"/>
    <w:rsid w:val="00172BD2"/>
    <w:rsid w:val="001A5D82"/>
    <w:rsid w:val="001B2546"/>
    <w:rsid w:val="001B3067"/>
    <w:rsid w:val="001E68D7"/>
    <w:rsid w:val="002242D6"/>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54EAD"/>
    <w:rsid w:val="00461E98"/>
    <w:rsid w:val="0049208E"/>
    <w:rsid w:val="00497FE2"/>
    <w:rsid w:val="004A5120"/>
    <w:rsid w:val="004F6832"/>
    <w:rsid w:val="0056181F"/>
    <w:rsid w:val="00563FAF"/>
    <w:rsid w:val="00584CED"/>
    <w:rsid w:val="0059703D"/>
    <w:rsid w:val="005F6A91"/>
    <w:rsid w:val="006A553F"/>
    <w:rsid w:val="006C6AA5"/>
    <w:rsid w:val="00705FAE"/>
    <w:rsid w:val="007B41A3"/>
    <w:rsid w:val="007B6205"/>
    <w:rsid w:val="007D07A0"/>
    <w:rsid w:val="008176ED"/>
    <w:rsid w:val="00823BA9"/>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F423A"/>
    <w:rsid w:val="00A309A9"/>
    <w:rsid w:val="00A45225"/>
    <w:rsid w:val="00A46A67"/>
    <w:rsid w:val="00A759C1"/>
    <w:rsid w:val="00A818AA"/>
    <w:rsid w:val="00A84728"/>
    <w:rsid w:val="00A91669"/>
    <w:rsid w:val="00AB19AD"/>
    <w:rsid w:val="00AD03AE"/>
    <w:rsid w:val="00AF783C"/>
    <w:rsid w:val="00B243C7"/>
    <w:rsid w:val="00B345DB"/>
    <w:rsid w:val="00B34FBB"/>
    <w:rsid w:val="00B371A0"/>
    <w:rsid w:val="00B47F1B"/>
    <w:rsid w:val="00B76E11"/>
    <w:rsid w:val="00B91143"/>
    <w:rsid w:val="00BB1B05"/>
    <w:rsid w:val="00BB7CD5"/>
    <w:rsid w:val="00C01DD6"/>
    <w:rsid w:val="00C233FB"/>
    <w:rsid w:val="00C36D4E"/>
    <w:rsid w:val="00C40E01"/>
    <w:rsid w:val="00C436D6"/>
    <w:rsid w:val="00CE2C92"/>
    <w:rsid w:val="00D01032"/>
    <w:rsid w:val="00D04C3A"/>
    <w:rsid w:val="00D13433"/>
    <w:rsid w:val="00D6491F"/>
    <w:rsid w:val="00D704EC"/>
    <w:rsid w:val="00D96250"/>
    <w:rsid w:val="00E342BF"/>
    <w:rsid w:val="00E80FDF"/>
    <w:rsid w:val="00E843BA"/>
    <w:rsid w:val="00E94C8A"/>
    <w:rsid w:val="00EA5D0B"/>
    <w:rsid w:val="00EC0967"/>
    <w:rsid w:val="00EC5C8B"/>
    <w:rsid w:val="00ED31EE"/>
    <w:rsid w:val="00EF216D"/>
    <w:rsid w:val="00F23024"/>
    <w:rsid w:val="00F230CF"/>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F2AD0"/>
  <w15:chartTrackingRefBased/>
  <w15:docId w15:val="{9898266C-3D94-440A-BAE1-46E74CA5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0B"/>
    <w:pPr>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EA5D0B"/>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EA5D0B"/>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EA5D0B"/>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EA5D0B"/>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EA5D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EA5D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EA5D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EA5D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rPr>
  </w:style>
  <w:style w:type="paragraph" w:customStyle="1" w:styleId="CoverPartyRole">
    <w:name w:val="Cover Party Role"/>
    <w:basedOn w:val="BodyText"/>
    <w:next w:val="CoverPartyName"/>
    <w:uiPriority w:val="5"/>
    <w:semiHidden/>
    <w:rsid w:val="00F230CF"/>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pPr>
  </w:style>
  <w:style w:type="paragraph" w:customStyle="1" w:styleId="BodyTextnospacing">
    <w:name w:val="Body Text no spacing"/>
    <w:basedOn w:val="BodyText"/>
    <w:uiPriority w:val="18"/>
    <w:qFormat/>
    <w:rsid w:val="00823BA9"/>
    <w:pPr>
      <w:spacing w:before="0" w:after="0"/>
    </w:pPr>
  </w:style>
  <w:style w:type="paragraph" w:customStyle="1" w:styleId="TableText">
    <w:name w:val="Table Text"/>
    <w:basedOn w:val="BodyText"/>
    <w:uiPriority w:val="19"/>
    <w:rsid w:val="00823BA9"/>
    <w:pPr>
      <w:spacing w:before="60" w:after="120"/>
    </w:pPr>
    <w:rPr>
      <w:rFonts w:eastAsia="Times New Roman"/>
      <w:szCs w:val="22"/>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EA5D0B"/>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EA5D0B"/>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EA5D0B"/>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EA5D0B"/>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EA5D0B"/>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EA5D0B"/>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EA5D0B"/>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EA5D0B"/>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EA5D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EA5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EA5D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EA5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EA5D0B"/>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EA5D0B"/>
    <w:rPr>
      <w:i/>
      <w:iCs/>
      <w:color w:val="404040" w:themeColor="text1" w:themeTint="BF"/>
      <w:sz w:val="18"/>
    </w:rPr>
  </w:style>
  <w:style w:type="paragraph" w:styleId="ListParagraph">
    <w:name w:val="List Paragraph"/>
    <w:basedOn w:val="Normal"/>
    <w:uiPriority w:val="59"/>
    <w:rsid w:val="00EA5D0B"/>
    <w:pPr>
      <w:ind w:left="720"/>
      <w:contextualSpacing/>
    </w:pPr>
  </w:style>
  <w:style w:type="character" w:styleId="IntenseEmphasis">
    <w:name w:val="Intense Emphasis"/>
    <w:basedOn w:val="DefaultParagraphFont"/>
    <w:uiPriority w:val="59"/>
    <w:semiHidden/>
    <w:qFormat/>
    <w:rsid w:val="00EA5D0B"/>
    <w:rPr>
      <w:i/>
      <w:iCs/>
      <w:color w:val="000000" w:themeColor="accent1" w:themeShade="BF"/>
    </w:rPr>
  </w:style>
  <w:style w:type="paragraph" w:styleId="IntenseQuote">
    <w:name w:val="Intense Quote"/>
    <w:basedOn w:val="Normal"/>
    <w:next w:val="Normal"/>
    <w:link w:val="IntenseQuoteChar"/>
    <w:uiPriority w:val="59"/>
    <w:semiHidden/>
    <w:qFormat/>
    <w:rsid w:val="00EA5D0B"/>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EA5D0B"/>
    <w:rPr>
      <w:i/>
      <w:iCs/>
      <w:color w:val="000000" w:themeColor="accent1" w:themeShade="BF"/>
      <w:sz w:val="18"/>
    </w:rPr>
  </w:style>
  <w:style w:type="character" w:styleId="IntenseReference">
    <w:name w:val="Intense Reference"/>
    <w:basedOn w:val="DefaultParagraphFont"/>
    <w:uiPriority w:val="59"/>
    <w:semiHidden/>
    <w:qFormat/>
    <w:rsid w:val="00EA5D0B"/>
    <w:rPr>
      <w:b/>
      <w:bCs/>
      <w:smallCaps/>
      <w:color w:val="000000" w:themeColor="accent1" w:themeShade="BF"/>
      <w:spacing w:val="5"/>
    </w:rPr>
  </w:style>
  <w:style w:type="paragraph" w:styleId="NormalWeb">
    <w:name w:val="Normal (Web)"/>
    <w:basedOn w:val="Normal"/>
    <w:uiPriority w:val="99"/>
    <w:semiHidden/>
    <w:unhideWhenUsed/>
    <w:rsid w:val="00EA5D0B"/>
    <w:pPr>
      <w:spacing w:before="100" w:beforeAutospacing="1" w:after="100" w:afterAutospacing="1"/>
    </w:pPr>
  </w:style>
  <w:style w:type="character" w:styleId="CommentReference">
    <w:name w:val="annotation reference"/>
    <w:basedOn w:val="DefaultParagraphFont"/>
    <w:uiPriority w:val="99"/>
    <w:semiHidden/>
    <w:unhideWhenUsed/>
    <w:rsid w:val="00172BD2"/>
    <w:rPr>
      <w:sz w:val="16"/>
      <w:szCs w:val="16"/>
    </w:rPr>
  </w:style>
  <w:style w:type="paragraph" w:styleId="CommentText">
    <w:name w:val="annotation text"/>
    <w:basedOn w:val="Normal"/>
    <w:link w:val="CommentTextChar"/>
    <w:uiPriority w:val="99"/>
    <w:unhideWhenUsed/>
    <w:rsid w:val="00172BD2"/>
    <w:rPr>
      <w:sz w:val="20"/>
      <w:szCs w:val="20"/>
    </w:rPr>
  </w:style>
  <w:style w:type="character" w:customStyle="1" w:styleId="CommentTextChar">
    <w:name w:val="Comment Text Char"/>
    <w:basedOn w:val="DefaultParagraphFont"/>
    <w:link w:val="CommentText"/>
    <w:uiPriority w:val="99"/>
    <w:rsid w:val="00172BD2"/>
    <w:rPr>
      <w:rFonts w:ascii="Times New Roman" w:eastAsiaTheme="minorEastAsia"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72BD2"/>
    <w:rPr>
      <w:b/>
      <w:bCs/>
    </w:rPr>
  </w:style>
  <w:style w:type="character" w:customStyle="1" w:styleId="CommentSubjectChar">
    <w:name w:val="Comment Subject Char"/>
    <w:basedOn w:val="CommentTextChar"/>
    <w:link w:val="CommentSubject"/>
    <w:uiPriority w:val="99"/>
    <w:semiHidden/>
    <w:rsid w:val="00172BD2"/>
    <w:rPr>
      <w:rFonts w:ascii="Times New Roman" w:eastAsiaTheme="minorEastAsia" w:hAnsi="Times New Roman" w:cs="Times New Roman"/>
      <w:b/>
      <w:bCs/>
      <w:lang w:eastAsia="en-GB"/>
    </w:rPr>
  </w:style>
  <w:style w:type="character" w:styleId="UnresolvedMention">
    <w:name w:val="Unresolved Mention"/>
    <w:basedOn w:val="DefaultParagraphFont"/>
    <w:uiPriority w:val="99"/>
    <w:semiHidden/>
    <w:unhideWhenUsed/>
    <w:rsid w:val="00AD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49513">
      <w:bodyDiv w:val="1"/>
      <w:marLeft w:val="0"/>
      <w:marRight w:val="0"/>
      <w:marTop w:val="0"/>
      <w:marBottom w:val="0"/>
      <w:divBdr>
        <w:top w:val="none" w:sz="0" w:space="0" w:color="auto"/>
        <w:left w:val="none" w:sz="0" w:space="0" w:color="auto"/>
        <w:bottom w:val="none" w:sz="0" w:space="0" w:color="auto"/>
        <w:right w:val="none" w:sz="0" w:space="0" w:color="auto"/>
      </w:divBdr>
    </w:div>
    <w:div w:id="968973107">
      <w:bodyDiv w:val="1"/>
      <w:marLeft w:val="0"/>
      <w:marRight w:val="0"/>
      <w:marTop w:val="0"/>
      <w:marBottom w:val="0"/>
      <w:divBdr>
        <w:top w:val="none" w:sz="0" w:space="0" w:color="auto"/>
        <w:left w:val="none" w:sz="0" w:space="0" w:color="auto"/>
        <w:bottom w:val="none" w:sz="0" w:space="0" w:color="auto"/>
        <w:right w:val="none" w:sz="0" w:space="0" w:color="auto"/>
      </w:divBdr>
    </w:div>
    <w:div w:id="1063527055">
      <w:bodyDiv w:val="1"/>
      <w:marLeft w:val="0"/>
      <w:marRight w:val="0"/>
      <w:marTop w:val="0"/>
      <w:marBottom w:val="0"/>
      <w:divBdr>
        <w:top w:val="none" w:sz="0" w:space="0" w:color="auto"/>
        <w:left w:val="none" w:sz="0" w:space="0" w:color="auto"/>
        <w:bottom w:val="none" w:sz="0" w:space="0" w:color="auto"/>
        <w:right w:val="none" w:sz="0" w:space="0" w:color="auto"/>
      </w:divBdr>
    </w:div>
    <w:div w:id="1238630464">
      <w:bodyDiv w:val="1"/>
      <w:marLeft w:val="0"/>
      <w:marRight w:val="0"/>
      <w:marTop w:val="0"/>
      <w:marBottom w:val="0"/>
      <w:divBdr>
        <w:top w:val="none" w:sz="0" w:space="0" w:color="auto"/>
        <w:left w:val="none" w:sz="0" w:space="0" w:color="auto"/>
        <w:bottom w:val="none" w:sz="0" w:space="0" w:color="auto"/>
        <w:right w:val="none" w:sz="0" w:space="0" w:color="auto"/>
      </w:divBdr>
    </w:div>
    <w:div w:id="1812168200">
      <w:bodyDiv w:val="1"/>
      <w:marLeft w:val="0"/>
      <w:marRight w:val="0"/>
      <w:marTop w:val="0"/>
      <w:marBottom w:val="0"/>
      <w:divBdr>
        <w:top w:val="none" w:sz="0" w:space="0" w:color="auto"/>
        <w:left w:val="none" w:sz="0" w:space="0" w:color="auto"/>
        <w:bottom w:val="none" w:sz="0" w:space="0" w:color="auto"/>
        <w:right w:val="none" w:sz="0" w:space="0" w:color="auto"/>
      </w:divBdr>
    </w:div>
    <w:div w:id="202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764</Words>
  <Characters>4174</Characters>
  <Application>Microsoft Office Word</Application>
  <DocSecurity>0</DocSecurity>
  <Lines>219</Lines>
  <Paragraphs>120</Paragraphs>
  <ScaleCrop>false</ScaleCrop>
  <Company>Weightmans LLP</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2</cp:revision>
  <cp:lastPrinted>2013-07-08T10:59:00Z</cp:lastPrinted>
  <dcterms:created xsi:type="dcterms:W3CDTF">2025-10-07T10:28:00Z</dcterms:created>
  <dcterms:modified xsi:type="dcterms:W3CDTF">2025-10-07T10:28:00Z</dcterms:modified>
</cp:coreProperties>
</file>